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F4" w:rsidRDefault="00F239F4" w:rsidP="00F239F4">
      <w:pPr>
        <w:spacing w:after="0" w:line="240" w:lineRule="auto"/>
      </w:pPr>
    </w:p>
    <w:p w:rsidR="00F239F4" w:rsidRDefault="00F239F4" w:rsidP="00F239F4">
      <w:pPr>
        <w:spacing w:after="0" w:line="240" w:lineRule="auto"/>
      </w:pPr>
      <w:r>
        <w:t xml:space="preserve">                            </w:t>
      </w:r>
      <w:r>
        <w:t>JAMIYAT</w:t>
      </w:r>
      <w:r>
        <w:t xml:space="preserve"> </w:t>
      </w:r>
      <w:r>
        <w:t>NOMI</w:t>
      </w:r>
      <w:r>
        <w:t xml:space="preserve">, </w:t>
      </w:r>
      <w:r>
        <w:t>MANZILI</w:t>
      </w:r>
      <w:r>
        <w:t xml:space="preserve"> , </w:t>
      </w:r>
      <w:r>
        <w:t>FAOLIYAT</w:t>
      </w:r>
      <w:r>
        <w:t xml:space="preserve"> </w:t>
      </w:r>
      <w:r>
        <w:t>YURITISH</w:t>
      </w:r>
      <w:r>
        <w:t xml:space="preserve"> </w:t>
      </w:r>
      <w:r>
        <w:t>MUDDATI</w:t>
      </w:r>
    </w:p>
    <w:p w:rsidR="00F239F4" w:rsidRDefault="00F239F4" w:rsidP="00F239F4">
      <w:pPr>
        <w:spacing w:after="0" w:line="240" w:lineRule="auto"/>
      </w:pP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>
        <w:t>1.1.</w:t>
      </w:r>
      <w:r>
        <w:tab/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nomi</w:t>
      </w:r>
      <w:proofErr w:type="spellEnd"/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1.1.1.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To’liq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nomi</w:t>
      </w:r>
      <w:proofErr w:type="spellEnd"/>
      <w:r w:rsidRPr="0074651C">
        <w:rPr>
          <w:sz w:val="24"/>
          <w:szCs w:val="24"/>
        </w:rPr>
        <w:t xml:space="preserve">: 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o’zbek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tilida</w:t>
      </w:r>
      <w:proofErr w:type="spellEnd"/>
      <w:r w:rsidRPr="0074651C">
        <w:rPr>
          <w:sz w:val="24"/>
          <w:szCs w:val="24"/>
        </w:rPr>
        <w:t xml:space="preserve">: «YO'LREFTRANS» </w:t>
      </w:r>
      <w:proofErr w:type="spellStart"/>
      <w:r w:rsidRPr="0074651C">
        <w:rPr>
          <w:sz w:val="24"/>
          <w:szCs w:val="24"/>
        </w:rPr>
        <w:t>Aksiyadorlik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 w:rsidRPr="0074651C">
        <w:rPr>
          <w:sz w:val="24"/>
          <w:szCs w:val="24"/>
        </w:rPr>
        <w:t>Jamiyati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rus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tilida</w:t>
      </w:r>
      <w:proofErr w:type="spellEnd"/>
      <w:r w:rsidRPr="0074651C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Aksionernoe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proofErr w:type="gramStart"/>
      <w:r w:rsidRPr="0074651C">
        <w:rPr>
          <w:sz w:val="24"/>
          <w:szCs w:val="24"/>
        </w:rPr>
        <w:t>щ</w:t>
      </w:r>
      <w:proofErr w:type="gramEnd"/>
      <w:r>
        <w:rPr>
          <w:sz w:val="24"/>
          <w:szCs w:val="24"/>
        </w:rPr>
        <w:t>estvo</w:t>
      </w:r>
      <w:proofErr w:type="spellEnd"/>
      <w:r w:rsidRPr="0074651C">
        <w:rPr>
          <w:sz w:val="24"/>
          <w:szCs w:val="24"/>
        </w:rPr>
        <w:t xml:space="preserve"> «YO'LREFTRANS»;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  <w:lang w:val="en-US"/>
        </w:rPr>
      </w:pPr>
      <w:r w:rsidRPr="0074651C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</w:rPr>
        <w:t>ingliz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tilida</w:t>
      </w:r>
      <w:proofErr w:type="spellEnd"/>
      <w:r w:rsidRPr="0074651C">
        <w:rPr>
          <w:sz w:val="24"/>
          <w:szCs w:val="24"/>
          <w:lang w:val="en-US"/>
        </w:rPr>
        <w:t xml:space="preserve">: « </w:t>
      </w:r>
      <w:proofErr w:type="gramStart"/>
      <w:r w:rsidRPr="0074651C">
        <w:rPr>
          <w:sz w:val="24"/>
          <w:szCs w:val="24"/>
          <w:lang w:val="en-US"/>
        </w:rPr>
        <w:t>YO'LREFTRANS » Joint-Stock company.</w:t>
      </w:r>
      <w:proofErr w:type="gramEnd"/>
    </w:p>
    <w:p w:rsidR="00F239F4" w:rsidRPr="0074651C" w:rsidRDefault="00F239F4" w:rsidP="00F239F4">
      <w:pPr>
        <w:spacing w:after="0" w:line="240" w:lineRule="auto"/>
        <w:rPr>
          <w:sz w:val="24"/>
          <w:szCs w:val="24"/>
          <w:lang w:val="en-US"/>
        </w:rPr>
      </w:pPr>
      <w:r w:rsidRPr="0074651C">
        <w:rPr>
          <w:sz w:val="24"/>
          <w:szCs w:val="24"/>
          <w:lang w:val="en-US"/>
        </w:rPr>
        <w:t>1.1.2.</w:t>
      </w:r>
      <w:r w:rsidRPr="0074651C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</w:rPr>
        <w:t>Qisqartirilgan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nomi</w:t>
      </w:r>
      <w:proofErr w:type="spellEnd"/>
      <w:r w:rsidRPr="0074651C">
        <w:rPr>
          <w:sz w:val="24"/>
          <w:szCs w:val="24"/>
          <w:lang w:val="en-US"/>
        </w:rPr>
        <w:t>: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  <w:lang w:val="en-US"/>
        </w:rPr>
      </w:pPr>
      <w:r w:rsidRPr="0074651C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</w:rPr>
        <w:t>o’zbek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tilida</w:t>
      </w:r>
      <w:proofErr w:type="spellEnd"/>
      <w:r w:rsidRPr="0074651C">
        <w:rPr>
          <w:sz w:val="24"/>
          <w:szCs w:val="24"/>
          <w:lang w:val="en-US"/>
        </w:rPr>
        <w:t xml:space="preserve">: «YO'LREFTRANS» </w:t>
      </w:r>
      <w:r>
        <w:rPr>
          <w:sz w:val="24"/>
          <w:szCs w:val="24"/>
        </w:rPr>
        <w:t>A</w:t>
      </w:r>
      <w:r w:rsidRPr="0074651C">
        <w:rPr>
          <w:sz w:val="24"/>
          <w:szCs w:val="24"/>
          <w:lang w:val="en-US"/>
        </w:rPr>
        <w:t>J;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  <w:lang w:val="en-US"/>
        </w:rPr>
      </w:pPr>
      <w:r w:rsidRPr="0074651C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</w:rPr>
        <w:t>rus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tilida</w:t>
      </w:r>
      <w:proofErr w:type="spellEnd"/>
      <w:r w:rsidRPr="0074651C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>AO</w:t>
      </w:r>
      <w:r w:rsidRPr="0074651C">
        <w:rPr>
          <w:sz w:val="24"/>
          <w:szCs w:val="24"/>
          <w:lang w:val="en-US"/>
        </w:rPr>
        <w:t xml:space="preserve"> «YO'LREFTRANS»;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  <w:lang w:val="en-US"/>
        </w:rPr>
      </w:pPr>
      <w:r w:rsidRPr="0074651C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</w:rPr>
        <w:t>ingliz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tilida</w:t>
      </w:r>
      <w:proofErr w:type="spellEnd"/>
      <w:r w:rsidRPr="0074651C">
        <w:rPr>
          <w:sz w:val="24"/>
          <w:szCs w:val="24"/>
          <w:lang w:val="en-US"/>
        </w:rPr>
        <w:t xml:space="preserve">: </w:t>
      </w:r>
      <w:proofErr w:type="gramStart"/>
      <w:r w:rsidRPr="0074651C">
        <w:rPr>
          <w:sz w:val="24"/>
          <w:szCs w:val="24"/>
          <w:lang w:val="en-US"/>
        </w:rPr>
        <w:t>«YO'LREFTRANS» JSC.</w:t>
      </w:r>
      <w:proofErr w:type="gramEnd"/>
    </w:p>
    <w:p w:rsidR="00F239F4" w:rsidRPr="0074651C" w:rsidRDefault="00F239F4" w:rsidP="00F239F4">
      <w:pPr>
        <w:spacing w:after="0" w:line="240" w:lineRule="auto"/>
        <w:rPr>
          <w:sz w:val="24"/>
          <w:szCs w:val="24"/>
          <w:lang w:val="en-US"/>
        </w:rPr>
      </w:pPr>
      <w:r w:rsidRPr="0074651C">
        <w:rPr>
          <w:sz w:val="24"/>
          <w:szCs w:val="24"/>
          <w:lang w:val="en-US"/>
        </w:rPr>
        <w:t>1.2.</w:t>
      </w:r>
      <w:r w:rsidRPr="0074651C">
        <w:rPr>
          <w:sz w:val="24"/>
          <w:szCs w:val="24"/>
          <w:lang w:val="en-US"/>
        </w:rPr>
        <w:tab/>
        <w:t xml:space="preserve">«YO'LREFTRANS» </w:t>
      </w:r>
      <w:proofErr w:type="spellStart"/>
      <w:r>
        <w:rPr>
          <w:sz w:val="24"/>
          <w:szCs w:val="24"/>
        </w:rPr>
        <w:t>aksiyadorlik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jamiyati</w:t>
      </w:r>
      <w:proofErr w:type="spellEnd"/>
      <w:r w:rsidRPr="0074651C"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</w:rPr>
        <w:t>bundan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buyon</w:t>
      </w:r>
      <w:proofErr w:type="spellEnd"/>
      <w:r w:rsidRPr="0074651C">
        <w:rPr>
          <w:sz w:val="24"/>
          <w:szCs w:val="24"/>
          <w:lang w:val="en-US"/>
        </w:rPr>
        <w:t xml:space="preserve"> - </w:t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</w:rPr>
        <w:t>O’zbekiston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Respublikasining</w:t>
      </w:r>
      <w:proofErr w:type="spellEnd"/>
      <w:r w:rsidRPr="0074651C">
        <w:rPr>
          <w:sz w:val="24"/>
          <w:szCs w:val="24"/>
          <w:lang w:val="en-US"/>
        </w:rPr>
        <w:t xml:space="preserve"> 1991 </w:t>
      </w:r>
      <w:proofErr w:type="spellStart"/>
      <w:r>
        <w:rPr>
          <w:sz w:val="24"/>
          <w:szCs w:val="24"/>
        </w:rPr>
        <w:t>yil</w:t>
      </w:r>
      <w:proofErr w:type="spellEnd"/>
      <w:r w:rsidRPr="0074651C">
        <w:rPr>
          <w:sz w:val="24"/>
          <w:szCs w:val="24"/>
          <w:lang w:val="en-US"/>
        </w:rPr>
        <w:t xml:space="preserve"> 19 </w:t>
      </w:r>
      <w:proofErr w:type="spellStart"/>
      <w:r>
        <w:rPr>
          <w:sz w:val="24"/>
          <w:szCs w:val="24"/>
        </w:rPr>
        <w:t>noyabrdagi</w:t>
      </w:r>
      <w:proofErr w:type="spellEnd"/>
      <w:r w:rsidRPr="0074651C">
        <w:rPr>
          <w:sz w:val="24"/>
          <w:szCs w:val="24"/>
          <w:lang w:val="en-US"/>
        </w:rPr>
        <w:t xml:space="preserve"> “</w:t>
      </w:r>
      <w:proofErr w:type="spellStart"/>
      <w:r>
        <w:rPr>
          <w:sz w:val="24"/>
          <w:szCs w:val="24"/>
        </w:rPr>
        <w:t>Davlat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tasarrufidan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chiqarish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xususiylashtirish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to’g’risida</w:t>
      </w:r>
      <w:proofErr w:type="spellEnd"/>
      <w:r w:rsidRPr="0074651C">
        <w:rPr>
          <w:sz w:val="24"/>
          <w:szCs w:val="24"/>
          <w:lang w:val="en-US"/>
        </w:rPr>
        <w:t>”</w:t>
      </w:r>
      <w:proofErr w:type="spellStart"/>
      <w:r>
        <w:rPr>
          <w:sz w:val="24"/>
          <w:szCs w:val="24"/>
        </w:rPr>
        <w:t>gi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qonuniga</w:t>
      </w:r>
      <w:proofErr w:type="spellEnd"/>
      <w:r w:rsidRPr="0074651C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</w:rPr>
        <w:t>O’zbekiston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Respublikasi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Vazirlar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Maxkamasining</w:t>
      </w:r>
      <w:proofErr w:type="spellEnd"/>
      <w:r w:rsidRPr="0074651C">
        <w:rPr>
          <w:sz w:val="24"/>
          <w:szCs w:val="24"/>
          <w:lang w:val="en-US"/>
        </w:rPr>
        <w:t xml:space="preserve"> 2001 </w:t>
      </w:r>
      <w:proofErr w:type="spellStart"/>
      <w:r>
        <w:rPr>
          <w:sz w:val="24"/>
          <w:szCs w:val="24"/>
        </w:rPr>
        <w:t>yil</w:t>
      </w:r>
      <w:proofErr w:type="spellEnd"/>
      <w:r w:rsidRPr="0074651C">
        <w:rPr>
          <w:sz w:val="24"/>
          <w:szCs w:val="24"/>
          <w:lang w:val="en-US"/>
        </w:rPr>
        <w:t xml:space="preserve"> 3 </w:t>
      </w:r>
      <w:proofErr w:type="spellStart"/>
      <w:r>
        <w:rPr>
          <w:sz w:val="24"/>
          <w:szCs w:val="24"/>
        </w:rPr>
        <w:t>martdagi</w:t>
      </w:r>
      <w:proofErr w:type="spellEnd"/>
      <w:r w:rsidRPr="0074651C">
        <w:rPr>
          <w:sz w:val="24"/>
          <w:szCs w:val="24"/>
          <w:lang w:val="en-US"/>
        </w:rPr>
        <w:t xml:space="preserve"> 108-</w:t>
      </w:r>
      <w:proofErr w:type="spellStart"/>
      <w:r>
        <w:rPr>
          <w:sz w:val="24"/>
          <w:szCs w:val="24"/>
        </w:rPr>
        <w:t>sonli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  <w:lang w:val="en-US"/>
        </w:rPr>
        <w:t xml:space="preserve"> 9 </w:t>
      </w:r>
      <w:proofErr w:type="spellStart"/>
      <w:r>
        <w:rPr>
          <w:sz w:val="24"/>
          <w:szCs w:val="24"/>
        </w:rPr>
        <w:t>martdagi</w:t>
      </w:r>
      <w:proofErr w:type="spellEnd"/>
      <w:r w:rsidRPr="0074651C">
        <w:rPr>
          <w:sz w:val="24"/>
          <w:szCs w:val="24"/>
          <w:lang w:val="en-US"/>
        </w:rPr>
        <w:t xml:space="preserve"> 119-</w:t>
      </w:r>
      <w:proofErr w:type="spellStart"/>
      <w:r>
        <w:rPr>
          <w:sz w:val="24"/>
          <w:szCs w:val="24"/>
        </w:rPr>
        <w:t>sonli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qarorlariga</w:t>
      </w:r>
      <w:proofErr w:type="spellEnd"/>
      <w:r w:rsidRPr="0074651C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</w:rPr>
        <w:t>O’zbekiston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Respublikasi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Davlat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mulki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qo’mitasi</w:t>
      </w:r>
      <w:proofErr w:type="spellEnd"/>
      <w:r w:rsidRPr="0074651C">
        <w:rPr>
          <w:sz w:val="24"/>
          <w:szCs w:val="24"/>
          <w:lang w:val="en-US"/>
        </w:rPr>
        <w:t xml:space="preserve"> 2002 </w:t>
      </w:r>
      <w:proofErr w:type="spellStart"/>
      <w:r>
        <w:rPr>
          <w:sz w:val="24"/>
          <w:szCs w:val="24"/>
        </w:rPr>
        <w:t>yil</w:t>
      </w:r>
      <w:proofErr w:type="spellEnd"/>
      <w:r w:rsidRPr="0074651C">
        <w:rPr>
          <w:sz w:val="24"/>
          <w:szCs w:val="24"/>
          <w:lang w:val="en-US"/>
        </w:rPr>
        <w:t xml:space="preserve"> 9 </w:t>
      </w:r>
      <w:proofErr w:type="spellStart"/>
      <w:r>
        <w:rPr>
          <w:sz w:val="24"/>
          <w:szCs w:val="24"/>
        </w:rPr>
        <w:t>iyuldagi</w:t>
      </w:r>
      <w:proofErr w:type="spellEnd"/>
      <w:r w:rsidRPr="0074651C">
        <w:rPr>
          <w:sz w:val="24"/>
          <w:szCs w:val="24"/>
          <w:lang w:val="en-US"/>
        </w:rPr>
        <w:t xml:space="preserve"> 198 </w:t>
      </w:r>
      <w:r>
        <w:rPr>
          <w:sz w:val="24"/>
          <w:szCs w:val="24"/>
        </w:rPr>
        <w:t>k</w:t>
      </w:r>
      <w:r w:rsidRPr="0074651C"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PO</w:t>
      </w:r>
      <w:r w:rsidRPr="0074651C">
        <w:rPr>
          <w:sz w:val="24"/>
          <w:szCs w:val="24"/>
          <w:lang w:val="en-US"/>
        </w:rPr>
        <w:t xml:space="preserve"> -</w:t>
      </w:r>
      <w:proofErr w:type="spellStart"/>
      <w:r>
        <w:rPr>
          <w:sz w:val="24"/>
          <w:szCs w:val="24"/>
        </w:rPr>
        <w:t>sonli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buyrug’iga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asosan</w:t>
      </w:r>
      <w:proofErr w:type="spellEnd"/>
      <w:r w:rsidRPr="0074651C">
        <w:rPr>
          <w:sz w:val="24"/>
          <w:szCs w:val="24"/>
          <w:lang w:val="en-US"/>
        </w:rPr>
        <w:t xml:space="preserve"> “</w:t>
      </w:r>
      <w:proofErr w:type="spellStart"/>
      <w:r>
        <w:rPr>
          <w:sz w:val="24"/>
          <w:szCs w:val="24"/>
        </w:rPr>
        <w:t>O’zbekiston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temir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yullari</w:t>
      </w:r>
      <w:proofErr w:type="spellEnd"/>
      <w:r w:rsidRPr="0074651C">
        <w:rPr>
          <w:sz w:val="24"/>
          <w:szCs w:val="24"/>
          <w:lang w:val="en-US"/>
        </w:rPr>
        <w:t xml:space="preserve">” </w:t>
      </w:r>
      <w:r>
        <w:rPr>
          <w:sz w:val="24"/>
          <w:szCs w:val="24"/>
        </w:rPr>
        <w:t>DATK</w:t>
      </w:r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tizimidagi</w:t>
      </w:r>
      <w:proofErr w:type="spellEnd"/>
      <w:r w:rsidRPr="0074651C">
        <w:rPr>
          <w:sz w:val="24"/>
          <w:szCs w:val="24"/>
          <w:lang w:val="en-US"/>
        </w:rPr>
        <w:t xml:space="preserve"> “</w:t>
      </w:r>
      <w:proofErr w:type="spellStart"/>
      <w:r>
        <w:rPr>
          <w:sz w:val="24"/>
          <w:szCs w:val="24"/>
        </w:rPr>
        <w:t>Dorreftrans</w:t>
      </w:r>
      <w:proofErr w:type="spellEnd"/>
      <w:r w:rsidRPr="0074651C">
        <w:rPr>
          <w:sz w:val="24"/>
          <w:szCs w:val="24"/>
          <w:lang w:val="en-US"/>
        </w:rPr>
        <w:t xml:space="preserve">” </w:t>
      </w:r>
      <w:proofErr w:type="spellStart"/>
      <w:r>
        <w:rPr>
          <w:sz w:val="24"/>
          <w:szCs w:val="24"/>
        </w:rPr>
        <w:t>korxonasi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asosida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qayta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tashkil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etilgan</w:t>
      </w:r>
      <w:proofErr w:type="spellEnd"/>
      <w:r w:rsidRPr="0074651C">
        <w:rPr>
          <w:sz w:val="24"/>
          <w:szCs w:val="24"/>
          <w:lang w:val="en-US"/>
        </w:rPr>
        <w:t>.</w:t>
      </w:r>
      <w:r w:rsidRPr="0074651C">
        <w:rPr>
          <w:sz w:val="24"/>
          <w:szCs w:val="24"/>
          <w:lang w:val="en-US"/>
        </w:rPr>
        <w:tab/>
        <w:t xml:space="preserve"> 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  <w:lang w:val="en-US"/>
        </w:rPr>
      </w:pPr>
      <w:r w:rsidRPr="0074651C">
        <w:rPr>
          <w:sz w:val="24"/>
          <w:szCs w:val="24"/>
          <w:lang w:val="en-US"/>
        </w:rPr>
        <w:t xml:space="preserve">1.3. </w:t>
      </w:r>
      <w:r w:rsidRPr="0074651C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</w:rPr>
        <w:t>Jamiyatning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joylashgan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eri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pochta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manzili</w:t>
      </w:r>
      <w:proofErr w:type="spellEnd"/>
      <w:r w:rsidRPr="0074651C"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</w:rPr>
        <w:t>O’zbekiston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Respublikasi</w:t>
      </w:r>
      <w:proofErr w:type="spellEnd"/>
      <w:r w:rsidRPr="0074651C">
        <w:rPr>
          <w:sz w:val="24"/>
          <w:szCs w:val="24"/>
          <w:lang w:val="en-US"/>
        </w:rPr>
        <w:t xml:space="preserve">, 108400, </w:t>
      </w:r>
      <w:proofErr w:type="spellStart"/>
      <w:r>
        <w:rPr>
          <w:sz w:val="24"/>
          <w:szCs w:val="24"/>
        </w:rPr>
        <w:t>Sirdaryo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viloyati</w:t>
      </w:r>
      <w:proofErr w:type="spellEnd"/>
      <w:r w:rsidRPr="0074651C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</w:rPr>
        <w:t>Sirdaryo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shaxar</w:t>
      </w:r>
      <w:proofErr w:type="spellEnd"/>
      <w:r w:rsidRPr="0074651C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</w:rPr>
        <w:t>Guliston</w:t>
      </w:r>
      <w:proofErr w:type="spellEnd"/>
      <w:r w:rsidRPr="007465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ko’chasi</w:t>
      </w:r>
      <w:proofErr w:type="spellEnd"/>
      <w:r w:rsidRPr="0074651C">
        <w:rPr>
          <w:sz w:val="24"/>
          <w:szCs w:val="24"/>
          <w:lang w:val="en-US"/>
        </w:rPr>
        <w:t xml:space="preserve">, 351 </w:t>
      </w:r>
      <w:proofErr w:type="spellStart"/>
      <w:r>
        <w:rPr>
          <w:sz w:val="24"/>
          <w:szCs w:val="24"/>
        </w:rPr>
        <w:t>uy</w:t>
      </w:r>
      <w:proofErr w:type="spellEnd"/>
      <w:r w:rsidRPr="0074651C">
        <w:rPr>
          <w:sz w:val="24"/>
          <w:szCs w:val="24"/>
          <w:lang w:val="en-US"/>
        </w:rPr>
        <w:t>.</w:t>
      </w:r>
      <w:r w:rsidRPr="0074651C">
        <w:rPr>
          <w:sz w:val="24"/>
          <w:szCs w:val="24"/>
          <w:lang w:val="en-US"/>
        </w:rPr>
        <w:tab/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1.4.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Jamiyatning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pochta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manzili</w:t>
      </w:r>
      <w:proofErr w:type="spellEnd"/>
      <w:r w:rsidRPr="0074651C">
        <w:rPr>
          <w:sz w:val="24"/>
          <w:szCs w:val="24"/>
        </w:rPr>
        <w:t xml:space="preserve"> – reftrans@umail.uz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1.5.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Jamiyatning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rasmiy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veb</w:t>
      </w:r>
      <w:r w:rsidRPr="0074651C">
        <w:rPr>
          <w:sz w:val="24"/>
          <w:szCs w:val="24"/>
        </w:rPr>
        <w:t>-</w:t>
      </w:r>
      <w:r>
        <w:rPr>
          <w:sz w:val="24"/>
          <w:szCs w:val="24"/>
        </w:rPr>
        <w:t>sayti</w:t>
      </w:r>
      <w:proofErr w:type="spellEnd"/>
      <w:r w:rsidRPr="0074651C">
        <w:rPr>
          <w:sz w:val="24"/>
          <w:szCs w:val="24"/>
        </w:rPr>
        <w:t>: www.reftrans.uz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 xml:space="preserve">1.6.        </w:t>
      </w:r>
      <w:proofErr w:type="spellStart"/>
      <w:r>
        <w:rPr>
          <w:sz w:val="24"/>
          <w:szCs w:val="24"/>
        </w:rPr>
        <w:t>Jamiyatning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faoliyat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muddati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chegaralanmagan</w:t>
      </w:r>
      <w:proofErr w:type="spellEnd"/>
      <w:r w:rsidRPr="0074651C">
        <w:rPr>
          <w:sz w:val="24"/>
          <w:szCs w:val="24"/>
        </w:rPr>
        <w:t>.</w:t>
      </w:r>
    </w:p>
    <w:p w:rsidR="00F239F4" w:rsidRDefault="00F239F4" w:rsidP="00F239F4">
      <w:pPr>
        <w:spacing w:after="0" w:line="240" w:lineRule="auto"/>
      </w:pPr>
      <w:r>
        <w:tab/>
        <w:t xml:space="preserve"> </w:t>
      </w:r>
    </w:p>
    <w:p w:rsidR="00F239F4" w:rsidRDefault="00F239F4" w:rsidP="00F239F4">
      <w:pPr>
        <w:spacing w:after="0" w:line="240" w:lineRule="auto"/>
      </w:pPr>
      <w:r>
        <w:t xml:space="preserve">                                             </w:t>
      </w:r>
      <w:r>
        <w:t>YURIDIK</w:t>
      </w:r>
      <w:r>
        <w:t xml:space="preserve"> </w:t>
      </w:r>
      <w:r>
        <w:t>MAQOMI</w:t>
      </w:r>
    </w:p>
    <w:p w:rsidR="00F239F4" w:rsidRDefault="00F239F4" w:rsidP="00F239F4">
      <w:pPr>
        <w:spacing w:after="0" w:line="240" w:lineRule="auto"/>
      </w:pP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>
        <w:t>2.1.</w:t>
      </w:r>
      <w:r>
        <w:tab/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yuridik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shaxs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bo’lib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hisoblanadi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o’z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faoliyatini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O’zbekiston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Respublikasining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amaldagi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qonun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hujjatlari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mazkur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Ustav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asosida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amalga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oshiradi</w:t>
      </w:r>
      <w:proofErr w:type="spellEnd"/>
      <w:r w:rsidRPr="0074651C">
        <w:rPr>
          <w:sz w:val="24"/>
          <w:szCs w:val="24"/>
        </w:rPr>
        <w:t xml:space="preserve">. 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2.2.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o’z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mustaqil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balansiga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ega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belgilangan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tartibda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O’zbekiston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Respublikasi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hududida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tashqarida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banklarda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hisobvaraqalari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boshqa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turdagi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hisobvaraqalar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ochadi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firma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davlat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tilida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to’liq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yozilgan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joylashgan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ko’rsatilgan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yumaloq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muhrga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ega</w:t>
      </w:r>
      <w:proofErr w:type="spellEnd"/>
      <w:r w:rsidRPr="0074651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Muhrda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vaqtning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o’zida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firmaning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boshqa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istalgan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ko’rsatilishi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mumkin</w:t>
      </w:r>
      <w:proofErr w:type="spellEnd"/>
      <w:r w:rsidRPr="0074651C">
        <w:rPr>
          <w:sz w:val="24"/>
          <w:szCs w:val="24"/>
        </w:rPr>
        <w:t>.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2.3.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o’zining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joylashgan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yozilgan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shtamp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blankalarga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o’z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timsoliga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shuningdek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belgilangan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tartibda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ro’yxatdan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o’tkazilgan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belgisiga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fuqarolik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muomalasi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ishtirokchilarining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tovarlarning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ishlarning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xizmatlarning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xususiy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alomatlarini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ettiruvchi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boshqa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vositalarga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bo’lishga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haqli</w:t>
      </w:r>
      <w:proofErr w:type="spellEnd"/>
      <w:r w:rsidRPr="0074651C">
        <w:rPr>
          <w:sz w:val="24"/>
          <w:szCs w:val="24"/>
        </w:rPr>
        <w:t xml:space="preserve">. 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2.4.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yuridik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shaxs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bo’lib</w:t>
      </w:r>
      <w:proofErr w:type="spellEnd"/>
      <w:r w:rsidRPr="0074651C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o’z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mustaqil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balansida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hisobga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olinadigan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alohida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</w:t>
      </w:r>
      <w:r w:rsidRPr="0074651C">
        <w:rPr>
          <w:sz w:val="24"/>
          <w:szCs w:val="24"/>
        </w:rPr>
        <w:t>-</w:t>
      </w:r>
      <w:r>
        <w:rPr>
          <w:sz w:val="24"/>
          <w:szCs w:val="24"/>
        </w:rPr>
        <w:t>mulkka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shu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jumladan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o’zining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ustav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fondiga</w:t>
      </w:r>
      <w:proofErr w:type="spellEnd"/>
      <w:r w:rsidRPr="0074651C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ustav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kapitaliga</w:t>
      </w:r>
      <w:proofErr w:type="spellEnd"/>
      <w:r w:rsidRPr="0074651C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berilgan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</w:t>
      </w:r>
      <w:r w:rsidRPr="0074651C">
        <w:rPr>
          <w:sz w:val="24"/>
          <w:szCs w:val="24"/>
        </w:rPr>
        <w:t>-</w:t>
      </w:r>
      <w:r>
        <w:rPr>
          <w:sz w:val="24"/>
          <w:szCs w:val="24"/>
        </w:rPr>
        <w:t>mulkka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bo’ladi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o’z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nomidan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mulkiy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shaxsiy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nomulkiy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huquqlarni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olishi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amalga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oshirishi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zimmasiga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majburiyatlar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olishi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sudda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da’vogar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javobgar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bo’lishi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mumkin</w:t>
      </w:r>
      <w:proofErr w:type="spellEnd"/>
      <w:r w:rsidRPr="0074651C">
        <w:rPr>
          <w:sz w:val="24"/>
          <w:szCs w:val="24"/>
        </w:rPr>
        <w:t xml:space="preserve">. 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2.5.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davlat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ro’yxatidan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o’tkazilgan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paytdan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e’tiboran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yuridik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shaxs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maqomiga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bo’ladi</w:t>
      </w:r>
      <w:proofErr w:type="spellEnd"/>
      <w:r w:rsidRPr="0074651C">
        <w:rPr>
          <w:sz w:val="24"/>
          <w:szCs w:val="24"/>
        </w:rPr>
        <w:t>.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2.6.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o’z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majburiyatlari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yuzasidan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o’ziga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tegishli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barcha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</w:t>
      </w:r>
      <w:r w:rsidRPr="0074651C">
        <w:rPr>
          <w:sz w:val="24"/>
          <w:szCs w:val="24"/>
        </w:rPr>
        <w:t>-</w:t>
      </w:r>
      <w:r>
        <w:rPr>
          <w:sz w:val="24"/>
          <w:szCs w:val="24"/>
        </w:rPr>
        <w:t>mulk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javobgar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bo’ladi</w:t>
      </w:r>
      <w:proofErr w:type="spellEnd"/>
      <w:r w:rsidRPr="0074651C">
        <w:rPr>
          <w:sz w:val="24"/>
          <w:szCs w:val="24"/>
        </w:rPr>
        <w:t xml:space="preserve">. 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2.7.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o’z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aksiyadorlarining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majburiyatlari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yuzasidan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javobgar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bo’lmaydi</w:t>
      </w:r>
      <w:proofErr w:type="spellEnd"/>
      <w:r w:rsidRPr="0074651C">
        <w:rPr>
          <w:sz w:val="24"/>
          <w:szCs w:val="24"/>
        </w:rPr>
        <w:t xml:space="preserve">. 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2.8.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davlat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organlari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majburiyatlari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yuzasidan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javobgar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bo’lmaydi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xuddi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shuningdek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davlat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organlarining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majburiyatlari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yuzasidan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javobgar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bo’lmaydi</w:t>
      </w:r>
      <w:proofErr w:type="spellEnd"/>
      <w:r w:rsidRPr="0074651C">
        <w:rPr>
          <w:sz w:val="24"/>
          <w:szCs w:val="24"/>
        </w:rPr>
        <w:t>.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2.9.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filiallar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tashkil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etishga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vakolatxonalar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ochishga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haqli</w:t>
      </w:r>
      <w:proofErr w:type="spellEnd"/>
      <w:r w:rsidRPr="0074651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jamiyatning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kuzatuv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kengashi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tomonidan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tasdiqlangan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nizom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asosida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yuritadi</w:t>
      </w:r>
      <w:proofErr w:type="spellEnd"/>
      <w:r w:rsidRPr="0074651C">
        <w:rPr>
          <w:sz w:val="24"/>
          <w:szCs w:val="24"/>
        </w:rPr>
        <w:t xml:space="preserve">. 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lastRenderedPageBreak/>
        <w:t>2.10.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aksiyadorlik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jamiyati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yoki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mas’uliyati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cheklangan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shaklidagi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sho’ba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tobe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xo’jalik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jamiyatlariga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bo’lishi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mumkin</w:t>
      </w:r>
      <w:proofErr w:type="spellEnd"/>
      <w:r w:rsidRPr="0074651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sho’ba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xo’jalik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jamiyati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o’rtasidagi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munosabat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sho’ba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xo’jalik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jamiyati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shartnomasi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yoki</w:t>
      </w:r>
      <w:proofErr w:type="spellEnd"/>
      <w:r w:rsidRPr="0074651C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nizomi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asosida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boshqariladi</w:t>
      </w:r>
      <w:proofErr w:type="spellEnd"/>
      <w:r w:rsidRPr="0074651C">
        <w:rPr>
          <w:sz w:val="24"/>
          <w:szCs w:val="24"/>
        </w:rPr>
        <w:t xml:space="preserve">. 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2.11.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Jamiyatni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qayta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tashkil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tugatish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qonun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hujjatlarida</w:t>
      </w:r>
      <w:proofErr w:type="spellEnd"/>
      <w:r w:rsidRPr="0074651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belgilangan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tartibda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qaror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qabul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qilingan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paytda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amalga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oshiriladi</w:t>
      </w:r>
      <w:proofErr w:type="spellEnd"/>
      <w:r w:rsidRPr="0074651C">
        <w:rPr>
          <w:sz w:val="24"/>
          <w:szCs w:val="24"/>
        </w:rPr>
        <w:t xml:space="preserve">.  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</w:p>
    <w:p w:rsidR="00F239F4" w:rsidRDefault="00F239F4" w:rsidP="00F239F4">
      <w:pPr>
        <w:spacing w:after="0" w:line="240" w:lineRule="auto"/>
      </w:pPr>
      <w:r>
        <w:t xml:space="preserve"> </w:t>
      </w:r>
    </w:p>
    <w:p w:rsidR="00F239F4" w:rsidRDefault="00F239F4" w:rsidP="00F239F4">
      <w:pPr>
        <w:spacing w:after="0" w:line="240" w:lineRule="auto"/>
      </w:pPr>
      <w:r>
        <w:t xml:space="preserve">                                         </w:t>
      </w:r>
      <w:r>
        <w:t>JAMIYAT</w:t>
      </w:r>
      <w:r>
        <w:t xml:space="preserve"> </w:t>
      </w:r>
      <w:r>
        <w:t>FAOLIYATINING</w:t>
      </w:r>
      <w:r>
        <w:t xml:space="preserve"> </w:t>
      </w:r>
      <w:r>
        <w:t>MAQSADI</w:t>
      </w:r>
      <w:r>
        <w:t xml:space="preserve"> </w:t>
      </w:r>
      <w:r>
        <w:t>VA</w:t>
      </w:r>
      <w:r>
        <w:t xml:space="preserve"> </w:t>
      </w:r>
      <w:r>
        <w:t>SOHASI</w:t>
      </w:r>
    </w:p>
    <w:p w:rsidR="00F239F4" w:rsidRDefault="00F239F4" w:rsidP="00F239F4">
      <w:pPr>
        <w:spacing w:after="0" w:line="240" w:lineRule="auto"/>
      </w:pP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>
        <w:t>3.1.</w:t>
      </w:r>
      <w:r>
        <w:tab/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faoliyatining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asosiy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maqsadi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daromad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moddiy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ahvolni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mehnat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jamoasi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a’zolarining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ijtimoiy</w:t>
      </w:r>
      <w:r w:rsidRPr="0074651C">
        <w:rPr>
          <w:sz w:val="24"/>
          <w:szCs w:val="24"/>
        </w:rPr>
        <w:t>-</w:t>
      </w:r>
      <w:r>
        <w:rPr>
          <w:sz w:val="24"/>
          <w:szCs w:val="24"/>
        </w:rPr>
        <w:t>maishiy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sharoitini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O’zbekiston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Respublikasi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iqtisodiyotining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rivojlanishini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yaxshilash</w:t>
      </w:r>
      <w:proofErr w:type="spellEnd"/>
      <w:r w:rsidRPr="0074651C">
        <w:rPr>
          <w:sz w:val="24"/>
          <w:szCs w:val="24"/>
        </w:rPr>
        <w:t>.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3.2.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O’z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faoliyatining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maqsadiga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erishish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uchun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quyidagilarni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amalga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oshiradi</w:t>
      </w:r>
      <w:proofErr w:type="spellEnd"/>
      <w:r w:rsidRPr="0074651C">
        <w:rPr>
          <w:sz w:val="24"/>
          <w:szCs w:val="24"/>
        </w:rPr>
        <w:t xml:space="preserve">: 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halq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xo’jaligi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firmalar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xususiy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shaxslar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yuklarini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tashishni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tashkil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qilish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xukumatlararo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shartnomalarga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muvofiq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davlat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uchun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zarur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bo’lgan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tez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buziladigan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yuklarni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tashishni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tezkorlik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imtiyozli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amalga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oshirish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xamda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olingan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foydani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iqtisodiy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manfaatlari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mexnat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jamoasi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ijtimoiy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manfaatlari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yo’lida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ishlatish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xarakatdagi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sostav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barcha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turlari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bog’lamlari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agregatlarining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joriy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depo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kapital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ta’mirlash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extiyot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qismlar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xalq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iste’moli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mollarini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ishlab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chiqarish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axoliga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maishiy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kommunal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transport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xizmatlari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ko’rsatish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shaxsiy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band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bo’lgan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moliyaviy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mablag’lar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xisobiga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tovarlar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ishlar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xizmatlar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bo’yicha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eksport</w:t>
      </w:r>
      <w:r w:rsidRPr="0074651C">
        <w:rPr>
          <w:sz w:val="24"/>
          <w:szCs w:val="24"/>
        </w:rPr>
        <w:t>-</w:t>
      </w:r>
      <w:r>
        <w:rPr>
          <w:sz w:val="24"/>
          <w:szCs w:val="24"/>
        </w:rPr>
        <w:t>import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operasiyalari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moliyaviy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vositachilik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faoliyatini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amalga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oshirish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shu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jumladan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savdo</w:t>
      </w:r>
      <w:r w:rsidRPr="0074651C">
        <w:rPr>
          <w:sz w:val="24"/>
          <w:szCs w:val="24"/>
        </w:rPr>
        <w:t>-</w:t>
      </w:r>
      <w:r>
        <w:rPr>
          <w:sz w:val="24"/>
          <w:szCs w:val="24"/>
        </w:rPr>
        <w:t>vositachilik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savdo</w:t>
      </w:r>
      <w:r w:rsidRPr="0074651C">
        <w:rPr>
          <w:sz w:val="24"/>
          <w:szCs w:val="24"/>
        </w:rPr>
        <w:t>-</w:t>
      </w:r>
      <w:r>
        <w:rPr>
          <w:sz w:val="24"/>
          <w:szCs w:val="24"/>
        </w:rPr>
        <w:t>sotig</w:t>
      </w:r>
      <w:proofErr w:type="spellEnd"/>
      <w:r>
        <w:rPr>
          <w:sz w:val="24"/>
          <w:szCs w:val="24"/>
        </w:rPr>
        <w:t>’</w:t>
      </w:r>
      <w:r w:rsidRPr="0074651C">
        <w:rPr>
          <w:sz w:val="24"/>
          <w:szCs w:val="24"/>
        </w:rPr>
        <w:t>: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yuk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tashishni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rejalashtirish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firmalar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savdo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uylari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konsernlar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aksiyadorlik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jamiyatlari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mas’uliyati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cheklangan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jamiyatlar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barcha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shakllaridagi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qo’shma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korxona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tashkilotlar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tashkil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qilish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ishlashini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yo’lga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qo’yish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bo’yicha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sarmoyalar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kiritish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faoliyati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marketing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konsalting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axborot</w:t>
      </w:r>
      <w:r w:rsidRPr="0074651C">
        <w:rPr>
          <w:sz w:val="24"/>
          <w:szCs w:val="24"/>
        </w:rPr>
        <w:t>-</w:t>
      </w:r>
      <w:r>
        <w:rPr>
          <w:sz w:val="24"/>
          <w:szCs w:val="24"/>
        </w:rPr>
        <w:t>xisoblash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xizmatlari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refrijeratorli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seksiyalar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boshqa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yuklarni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nazorat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qilish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kuzatib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bo’yicha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xizmatlar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ko’rsatish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qanday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maxsus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asbob</w:t>
      </w:r>
      <w:r w:rsidRPr="0074651C">
        <w:rPr>
          <w:sz w:val="24"/>
          <w:szCs w:val="24"/>
        </w:rPr>
        <w:t>-</w:t>
      </w:r>
      <w:r>
        <w:rPr>
          <w:sz w:val="24"/>
          <w:szCs w:val="24"/>
        </w:rPr>
        <w:t>uskunalarni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ishlab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chiqarish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ta’mirlash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sotish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yoki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ijaraga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xamda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asbob</w:t>
      </w:r>
      <w:r w:rsidRPr="0074651C">
        <w:rPr>
          <w:sz w:val="24"/>
          <w:szCs w:val="24"/>
        </w:rPr>
        <w:t>-</w:t>
      </w:r>
      <w:r>
        <w:rPr>
          <w:sz w:val="24"/>
          <w:szCs w:val="24"/>
        </w:rPr>
        <w:t>uskunalarni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ta’mirlashda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texnikaviy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mablaglarni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ishlatish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uchastkalari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omborxonaga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mo’ljallangan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xonalarni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ijaraga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berish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tashkilotlar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firmalar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xususiy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shaxslarni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yuklari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saqlanishini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kafolatlagan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xolda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omborxona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uchun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mo’ljallangan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xonalar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ta’minlash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xizmatlari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ko’rsatish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tijorat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bo’yicha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xizmatlar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ko’rsatish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shu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jumladan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O’zbekiston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Respublikasidagi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amaldagi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qonunlarga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zid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bo’lmagan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xolda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turli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nashrlar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varaqlanadigan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kitobchalar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risolalar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xamda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boshqa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nashriyot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maxsulotlarini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tarqatish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yuklarni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deklarasiyadan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o’tkazish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sug’urtalash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jo’natish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kuzatib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qo’riqlashni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tashkil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qilish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mustaqil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tashqi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iqtisodiy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faoliyat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davlatlararo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maxalliy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yo’llar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yo’nalishlari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bo’yicha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yuklarni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jo’natuvchilar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qabul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qilib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oluvchilarga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transport</w:t>
      </w:r>
      <w:r w:rsidRPr="0074651C">
        <w:rPr>
          <w:sz w:val="24"/>
          <w:szCs w:val="24"/>
        </w:rPr>
        <w:t>-</w:t>
      </w:r>
      <w:r>
        <w:rPr>
          <w:sz w:val="24"/>
          <w:szCs w:val="24"/>
        </w:rPr>
        <w:t>ekspeditorlik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xizmatlari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ko’rsatishni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amalga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oshirish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tashkil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qilish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filiallariaro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munosabatlarni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ta’minlash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faoliyatini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koordinasiyalash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yuklarni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omborxonalardan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jo’natish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qabul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qilib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olishni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tashkil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qilish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pullik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o’qitish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kurslarini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tashkil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qilish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turli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ishlab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chiqarish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chiqindilari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ikkilamchi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xom</w:t>
      </w:r>
      <w:r w:rsidRPr="0074651C">
        <w:rPr>
          <w:sz w:val="24"/>
          <w:szCs w:val="24"/>
        </w:rPr>
        <w:t>-</w:t>
      </w:r>
      <w:r>
        <w:rPr>
          <w:sz w:val="24"/>
          <w:szCs w:val="24"/>
        </w:rPr>
        <w:t>ashyo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maishiy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chiqindilarni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yarim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tayyor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maxsulot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xamda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tayyor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maxsulot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sifatida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yig’ish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sotib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olish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qayta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ishlash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sotuvga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chiqarish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lastRenderedPageBreak/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tijorat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savdo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faoliyati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marketing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agentlik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boshqa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xizmatlari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ko’rsatish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tovar</w:t>
      </w:r>
      <w:r w:rsidRPr="0074651C">
        <w:rPr>
          <w:sz w:val="24"/>
          <w:szCs w:val="24"/>
        </w:rPr>
        <w:t>-</w:t>
      </w:r>
      <w:r>
        <w:rPr>
          <w:sz w:val="24"/>
          <w:szCs w:val="24"/>
        </w:rPr>
        <w:t>material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boyliklarni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yarmarkalar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kim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oshdi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savdosi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orqali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bozor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tovaraylanmasiga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jalb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qilish</w:t>
      </w:r>
      <w:proofErr w:type="spellEnd"/>
      <w:r w:rsidRPr="0074651C">
        <w:rPr>
          <w:sz w:val="24"/>
          <w:szCs w:val="24"/>
        </w:rPr>
        <w:t xml:space="preserve">; 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tijorat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do’konlarini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tashkil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qilish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ishlatish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ko’rgazmalar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kim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oshdi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savdolari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taqdimot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marosimlari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tijorat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kompaniyalarini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tashkil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qilish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xamda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o’tkazish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qishloq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xo’jaligi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chorvachilik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parrandachilik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maxsulotlarini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saqlash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jo’natish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sotuvga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chiqarish</w:t>
      </w:r>
      <w:proofErr w:type="spellEnd"/>
      <w:r w:rsidRPr="0074651C">
        <w:rPr>
          <w:sz w:val="24"/>
          <w:szCs w:val="24"/>
        </w:rPr>
        <w:t>;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•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umumiy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ovqatlanishni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tashkil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qilish</w:t>
      </w:r>
      <w:proofErr w:type="spellEnd"/>
      <w:r w:rsidRPr="0074651C">
        <w:rPr>
          <w:sz w:val="24"/>
          <w:szCs w:val="24"/>
        </w:rPr>
        <w:t>.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3.3.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qonunga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xilof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bo’lmagan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faoliyatning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boshqa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turlari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shug’ullanishga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haqli</w:t>
      </w:r>
      <w:proofErr w:type="spellEnd"/>
      <w:r w:rsidRPr="0074651C">
        <w:rPr>
          <w:sz w:val="24"/>
          <w:szCs w:val="24"/>
        </w:rPr>
        <w:t>.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  <w:r w:rsidRPr="0074651C">
        <w:rPr>
          <w:sz w:val="24"/>
          <w:szCs w:val="24"/>
        </w:rPr>
        <w:t>3.4.</w:t>
      </w:r>
      <w:r w:rsidRPr="007465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Jamiyat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maxsus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ruxsat</w:t>
      </w:r>
      <w:proofErr w:type="spellEnd"/>
      <w:r w:rsidRPr="0074651C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lisenziya</w:t>
      </w:r>
      <w:proofErr w:type="spellEnd"/>
      <w:r w:rsidRPr="0074651C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talab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qilinadigan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faoliyatni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amalga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oshirishga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haqli</w:t>
      </w:r>
      <w:proofErr w:type="spellEnd"/>
      <w:r w:rsidRPr="00746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ushbu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faoliyatni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tegishli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maxsus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ruxsatnoma</w:t>
      </w:r>
      <w:proofErr w:type="spellEnd"/>
      <w:r w:rsidRPr="0074651C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lisenziya</w:t>
      </w:r>
      <w:proofErr w:type="spellEnd"/>
      <w:r w:rsidRPr="0074651C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olgandan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keyin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amalga</w:t>
      </w:r>
      <w:proofErr w:type="spellEnd"/>
      <w:r w:rsidRPr="0074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oshiriladi</w:t>
      </w:r>
      <w:proofErr w:type="spellEnd"/>
      <w:r w:rsidRPr="0074651C">
        <w:rPr>
          <w:sz w:val="24"/>
          <w:szCs w:val="24"/>
        </w:rPr>
        <w:t xml:space="preserve">. </w:t>
      </w:r>
    </w:p>
    <w:p w:rsidR="00F239F4" w:rsidRPr="0074651C" w:rsidRDefault="00F239F4" w:rsidP="00F239F4">
      <w:pPr>
        <w:spacing w:after="0" w:line="240" w:lineRule="auto"/>
        <w:rPr>
          <w:sz w:val="24"/>
          <w:szCs w:val="24"/>
        </w:rPr>
      </w:pPr>
    </w:p>
    <w:p w:rsidR="00620CD2" w:rsidRDefault="00620CD2">
      <w:bookmarkStart w:id="0" w:name="_GoBack"/>
      <w:bookmarkEnd w:id="0"/>
    </w:p>
    <w:sectPr w:rsidR="00620CD2" w:rsidSect="0074651C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F4"/>
    <w:rsid w:val="000358EB"/>
    <w:rsid w:val="00042258"/>
    <w:rsid w:val="000576AC"/>
    <w:rsid w:val="00064C56"/>
    <w:rsid w:val="000A19BC"/>
    <w:rsid w:val="000A45F3"/>
    <w:rsid w:val="000B4E85"/>
    <w:rsid w:val="000C5CB6"/>
    <w:rsid w:val="00145118"/>
    <w:rsid w:val="0017077E"/>
    <w:rsid w:val="001814D2"/>
    <w:rsid w:val="001C6471"/>
    <w:rsid w:val="001D4288"/>
    <w:rsid w:val="001E5C09"/>
    <w:rsid w:val="001E7922"/>
    <w:rsid w:val="001F416F"/>
    <w:rsid w:val="00211B36"/>
    <w:rsid w:val="002140A3"/>
    <w:rsid w:val="00223607"/>
    <w:rsid w:val="00266740"/>
    <w:rsid w:val="002C539D"/>
    <w:rsid w:val="002C5638"/>
    <w:rsid w:val="002D1C8E"/>
    <w:rsid w:val="002F2C61"/>
    <w:rsid w:val="0032556A"/>
    <w:rsid w:val="003322AC"/>
    <w:rsid w:val="00347823"/>
    <w:rsid w:val="003E262A"/>
    <w:rsid w:val="004158B4"/>
    <w:rsid w:val="00456288"/>
    <w:rsid w:val="00477F31"/>
    <w:rsid w:val="0049204D"/>
    <w:rsid w:val="004C508D"/>
    <w:rsid w:val="004D1C94"/>
    <w:rsid w:val="004E2777"/>
    <w:rsid w:val="004E62A2"/>
    <w:rsid w:val="00533179"/>
    <w:rsid w:val="00557150"/>
    <w:rsid w:val="00582C1E"/>
    <w:rsid w:val="005E717E"/>
    <w:rsid w:val="00620CD2"/>
    <w:rsid w:val="0063674C"/>
    <w:rsid w:val="006370BB"/>
    <w:rsid w:val="00637EF2"/>
    <w:rsid w:val="0068691F"/>
    <w:rsid w:val="006A4F15"/>
    <w:rsid w:val="006B2544"/>
    <w:rsid w:val="006B5291"/>
    <w:rsid w:val="006C222F"/>
    <w:rsid w:val="00701324"/>
    <w:rsid w:val="00705FA8"/>
    <w:rsid w:val="00715AFF"/>
    <w:rsid w:val="00755951"/>
    <w:rsid w:val="00757106"/>
    <w:rsid w:val="007763B1"/>
    <w:rsid w:val="00792E79"/>
    <w:rsid w:val="007A2790"/>
    <w:rsid w:val="007D4284"/>
    <w:rsid w:val="007D47F6"/>
    <w:rsid w:val="007F7084"/>
    <w:rsid w:val="0082633F"/>
    <w:rsid w:val="00827DE5"/>
    <w:rsid w:val="00841645"/>
    <w:rsid w:val="00846BF8"/>
    <w:rsid w:val="00856E34"/>
    <w:rsid w:val="00864422"/>
    <w:rsid w:val="008827B5"/>
    <w:rsid w:val="00882CDE"/>
    <w:rsid w:val="00885D51"/>
    <w:rsid w:val="0089258F"/>
    <w:rsid w:val="008A02C7"/>
    <w:rsid w:val="008A1446"/>
    <w:rsid w:val="008F39AA"/>
    <w:rsid w:val="008F6BB4"/>
    <w:rsid w:val="008F767E"/>
    <w:rsid w:val="00922351"/>
    <w:rsid w:val="00924CDC"/>
    <w:rsid w:val="009353FF"/>
    <w:rsid w:val="00970EE0"/>
    <w:rsid w:val="00980567"/>
    <w:rsid w:val="009808F9"/>
    <w:rsid w:val="00990A77"/>
    <w:rsid w:val="009B39D1"/>
    <w:rsid w:val="009B4005"/>
    <w:rsid w:val="009E5392"/>
    <w:rsid w:val="009F7526"/>
    <w:rsid w:val="00A053FA"/>
    <w:rsid w:val="00A34CE7"/>
    <w:rsid w:val="00A8079E"/>
    <w:rsid w:val="00A813AE"/>
    <w:rsid w:val="00A84270"/>
    <w:rsid w:val="00A93981"/>
    <w:rsid w:val="00A95AED"/>
    <w:rsid w:val="00AB0F6D"/>
    <w:rsid w:val="00AB78DE"/>
    <w:rsid w:val="00AD0E70"/>
    <w:rsid w:val="00AD14D0"/>
    <w:rsid w:val="00AD3173"/>
    <w:rsid w:val="00AD61E0"/>
    <w:rsid w:val="00AF04B1"/>
    <w:rsid w:val="00B074CF"/>
    <w:rsid w:val="00B269A2"/>
    <w:rsid w:val="00B321AB"/>
    <w:rsid w:val="00B662B9"/>
    <w:rsid w:val="00B8351C"/>
    <w:rsid w:val="00BC2D14"/>
    <w:rsid w:val="00BE7662"/>
    <w:rsid w:val="00C072F4"/>
    <w:rsid w:val="00C12FA9"/>
    <w:rsid w:val="00C13FA4"/>
    <w:rsid w:val="00C15FCF"/>
    <w:rsid w:val="00C30641"/>
    <w:rsid w:val="00C3273F"/>
    <w:rsid w:val="00C41771"/>
    <w:rsid w:val="00C447AF"/>
    <w:rsid w:val="00C4750F"/>
    <w:rsid w:val="00C5094C"/>
    <w:rsid w:val="00C73913"/>
    <w:rsid w:val="00C970FE"/>
    <w:rsid w:val="00CA0F03"/>
    <w:rsid w:val="00CB38E1"/>
    <w:rsid w:val="00D01902"/>
    <w:rsid w:val="00D12EF4"/>
    <w:rsid w:val="00D22500"/>
    <w:rsid w:val="00D23109"/>
    <w:rsid w:val="00D24818"/>
    <w:rsid w:val="00D44CAE"/>
    <w:rsid w:val="00D45180"/>
    <w:rsid w:val="00D73C51"/>
    <w:rsid w:val="00D74B70"/>
    <w:rsid w:val="00D875DD"/>
    <w:rsid w:val="00DB095D"/>
    <w:rsid w:val="00DD1F67"/>
    <w:rsid w:val="00DD22F8"/>
    <w:rsid w:val="00DE50C1"/>
    <w:rsid w:val="00DF796F"/>
    <w:rsid w:val="00E00401"/>
    <w:rsid w:val="00E13208"/>
    <w:rsid w:val="00E31905"/>
    <w:rsid w:val="00E55514"/>
    <w:rsid w:val="00E561A4"/>
    <w:rsid w:val="00E7745B"/>
    <w:rsid w:val="00E878F9"/>
    <w:rsid w:val="00E90932"/>
    <w:rsid w:val="00E952CA"/>
    <w:rsid w:val="00EB1381"/>
    <w:rsid w:val="00ED0E1B"/>
    <w:rsid w:val="00ED29C0"/>
    <w:rsid w:val="00ED5EEC"/>
    <w:rsid w:val="00ED6FC6"/>
    <w:rsid w:val="00F239F4"/>
    <w:rsid w:val="00F53450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2016-03-22T05:43:00Z</dcterms:created>
  <dcterms:modified xsi:type="dcterms:W3CDTF">2016-03-22T05:46:00Z</dcterms:modified>
</cp:coreProperties>
</file>